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rFonts w:ascii="Arial" w:cs="Arial" w:eastAsia="Arial" w:hAnsi="Arial"/>
          <w:color w:val="222222"/>
          <w:highlight w:val="white"/>
        </w:rPr>
      </w:pPr>
      <w:r w:rsidDel="00000000" w:rsidR="00000000" w:rsidRPr="00000000">
        <w:rPr>
          <w:rFonts w:ascii="Arial" w:cs="Arial" w:eastAsia="Arial" w:hAnsi="Arial"/>
          <w:color w:val="222222"/>
          <w:highlight w:val="white"/>
          <w:rtl w:val="0"/>
        </w:rPr>
        <w:t xml:space="preserve">Voici les chants pour le culte de mission 2025 :</w:t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Arial" w:cs="Arial" w:eastAsia="Arial" w:hAnsi="Arial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jc w:val="both"/>
        <w:rPr>
          <w:rFonts w:ascii="Arial" w:cs="Arial" w:eastAsia="Arial" w:hAnsi="Arial"/>
          <w:color w:val="222222"/>
        </w:rPr>
      </w:pPr>
      <w:r w:rsidDel="00000000" w:rsidR="00000000" w:rsidRPr="00000000">
        <w:rPr>
          <w:rFonts w:ascii="Arial" w:cs="Arial" w:eastAsia="Arial" w:hAnsi="Arial"/>
          <w:color w:val="222222"/>
          <w:rtl w:val="0"/>
        </w:rPr>
        <w:t xml:space="preserve">- Jésus, soit le centre Jem 772</w:t>
      </w:r>
    </w:p>
    <w:p w:rsidR="00000000" w:rsidDel="00000000" w:rsidP="00000000" w:rsidRDefault="00000000" w:rsidRPr="00000000" w14:paraId="00000004">
      <w:pPr>
        <w:shd w:fill="ffffff" w:val="clear"/>
        <w:jc w:val="both"/>
        <w:rPr>
          <w:rFonts w:ascii="Arial" w:cs="Arial" w:eastAsia="Arial" w:hAnsi="Arial"/>
          <w:color w:val="222222"/>
        </w:rPr>
      </w:pPr>
      <w:r w:rsidDel="00000000" w:rsidR="00000000" w:rsidRPr="00000000">
        <w:rPr>
          <w:rFonts w:ascii="Arial" w:cs="Arial" w:eastAsia="Arial" w:hAnsi="Arial"/>
          <w:color w:val="222222"/>
          <w:rtl w:val="0"/>
        </w:rPr>
        <w:t xml:space="preserve">- Seigneur par la clarté Jem 495</w:t>
      </w:r>
    </w:p>
    <w:p w:rsidR="00000000" w:rsidDel="00000000" w:rsidP="00000000" w:rsidRDefault="00000000" w:rsidRPr="00000000" w14:paraId="00000005">
      <w:pPr>
        <w:shd w:fill="ffffff" w:val="clear"/>
        <w:jc w:val="both"/>
        <w:rPr>
          <w:rFonts w:ascii="Arial" w:cs="Arial" w:eastAsia="Arial" w:hAnsi="Arial"/>
          <w:color w:val="222222"/>
        </w:rPr>
      </w:pPr>
      <w:r w:rsidDel="00000000" w:rsidR="00000000" w:rsidRPr="00000000">
        <w:rPr>
          <w:rFonts w:ascii="Arial" w:cs="Arial" w:eastAsia="Arial" w:hAnsi="Arial"/>
          <w:color w:val="222222"/>
          <w:rtl w:val="0"/>
        </w:rPr>
        <w:t xml:space="preserve">- Une seule église de Antydot</w:t>
      </w:r>
    </w:p>
    <w:p w:rsidR="00000000" w:rsidDel="00000000" w:rsidP="00000000" w:rsidRDefault="00000000" w:rsidRPr="00000000" w14:paraId="00000006">
      <w:pPr>
        <w:shd w:fill="ffffff" w:val="clear"/>
        <w:jc w:val="both"/>
        <w:rPr>
          <w:rFonts w:ascii="Arial" w:cs="Arial" w:eastAsia="Arial" w:hAnsi="Arial"/>
          <w:color w:val="222222"/>
        </w:rPr>
      </w:pPr>
      <w:r w:rsidDel="00000000" w:rsidR="00000000" w:rsidRPr="00000000">
        <w:rPr>
          <w:rFonts w:ascii="Arial" w:cs="Arial" w:eastAsia="Arial" w:hAnsi="Arial"/>
          <w:color w:val="222222"/>
          <w:rtl w:val="0"/>
        </w:rPr>
        <w:t xml:space="preserve">- Souffle sur nos pays de Antydot</w:t>
      </w:r>
    </w:p>
    <w:p w:rsidR="00000000" w:rsidDel="00000000" w:rsidP="00000000" w:rsidRDefault="00000000" w:rsidRPr="00000000" w14:paraId="00000007">
      <w:pPr>
        <w:shd w:fill="ffffff" w:val="clear"/>
        <w:jc w:val="both"/>
        <w:rPr>
          <w:rFonts w:ascii="Arial" w:cs="Arial" w:eastAsia="Arial" w:hAnsi="Arial"/>
          <w:color w:val="222222"/>
        </w:rPr>
      </w:pPr>
      <w:r w:rsidDel="00000000" w:rsidR="00000000" w:rsidRPr="00000000">
        <w:rPr>
          <w:rFonts w:ascii="Arial" w:cs="Arial" w:eastAsia="Arial" w:hAnsi="Arial"/>
          <w:color w:val="222222"/>
          <w:rtl w:val="0"/>
        </w:rPr>
        <w:t xml:space="preserve">- Écriture, Hymne à l’église</w:t>
      </w:r>
    </w:p>
    <w:p w:rsidR="00000000" w:rsidDel="00000000" w:rsidP="00000000" w:rsidRDefault="00000000" w:rsidRPr="00000000" w14:paraId="00000008">
      <w:pPr>
        <w:shd w:fill="ffffff" w:val="clear"/>
        <w:jc w:val="both"/>
        <w:rPr>
          <w:rFonts w:ascii="Arial" w:cs="Arial" w:eastAsia="Arial" w:hAnsi="Arial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jc w:val="both"/>
        <w:rPr>
          <w:rFonts w:ascii="Arial" w:cs="Arial" w:eastAsia="Arial" w:hAnsi="Arial"/>
          <w:color w:val="222222"/>
        </w:rPr>
      </w:pPr>
      <w:r w:rsidDel="00000000" w:rsidR="00000000" w:rsidRPr="00000000">
        <w:rPr>
          <w:rFonts w:ascii="Arial" w:cs="Arial" w:eastAsia="Arial" w:hAnsi="Arial"/>
          <w:color w:val="222222"/>
          <w:rtl w:val="0"/>
        </w:rPr>
        <w:t xml:space="preserve">Les 2 derniers ne sont pas trop chantés en assemblée, à voir pour chacun.</w:t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character" w:styleId="Lienhypertexte">
    <w:name w:val="Hyperlink"/>
    <w:basedOn w:val="Policepardfaut"/>
    <w:uiPriority w:val="99"/>
    <w:unhideWhenUsed w:val="1"/>
    <w:rsid w:val="00C93228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 w:val="1"/>
    <w:unhideWhenUsed w:val="1"/>
    <w:rsid w:val="00A57A84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kN/DXyihfE45vSwbC4ZwToRoXQ==">CgMxLjA4AHIhMVYwRDNVWnRmS0dWZlJRZU0zel9TUHZvcWtfMHZjcE5T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2025-10-29T14:03:00Z</dcterms:created>
  <dc:creator>lolot</dc:creator>
</cp:coreProperties>
</file>